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9D" w:rsidRPr="00C74F9D" w:rsidRDefault="00C74F9D" w:rsidP="00C74F9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color w:val="000000"/>
          <w:sz w:val="36"/>
          <w:szCs w:val="36"/>
          <w:lang w:eastAsia="en-IN"/>
        </w:rPr>
        <w:t>To navigate life and career successfully, there are several essential skills and attributes you can develop. Here are some key areas to focus on: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Self-awareness: Understanding your strengths, weaknesses, values, and interests is crucial for making informed decisions and pursuing a fulfilling path.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Articulating personal values: Clearly defining your personal values helps you align your actions and decisions with what truly matters to you.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Value-based decision making: Making decisions that are aligned with your personal values ensures greater satisfaction and integrity in your choices.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Handling dilemmas: Develop problem-solving skills and ethical reasoning to navigate complex situations where you may encounter conflicting values or interests.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Sources and types of stress: Recognize the various sources and types of stress in your life and career to effectively manage and mitigate their impact on your well-being.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Handling rejection: Develop resilience and learn to see rejection as an opportunity for growth and learning rather than a personal failure.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Avoiding day wasters: Identify and eliminate or minimize activities that distract or hinder your progress towards your goals, such as excessive time spent on social media or unproductive tasks.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 xml:space="preserve">Characteristics essential for achieving success: Traits like </w:t>
      </w:r>
      <w:bookmarkStart w:id="0" w:name="_GoBack"/>
      <w:bookmarkEnd w:id="0"/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 xml:space="preserve">perseverance, discipline, adaptability, effective </w:t>
      </w: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lastRenderedPageBreak/>
        <w:t>communication, problem-solving, and continuous learning are important for long-term success.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 xml:space="preserve">Power of a positive attitude: Cultivating a positive </w:t>
      </w: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mind-set</w:t>
      </w: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 xml:space="preserve"> and maintaining optimism can help you overcome obstacles, build resilience, and approach challenges with a constructive </w:t>
      </w: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mind-set</w:t>
      </w: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Importance of commitment: Develop the ability to commit to your goals, tasks, and relationships, as commitment fuels motivation and helps you stay focused during difficult times.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Ethics and values: Understand and uphold ethical principles and values in your personal and professional life, as they form the foundation of trust, integrity, and respect.</w:t>
      </w:r>
    </w:p>
    <w:p w:rsidR="00C74F9D" w:rsidRPr="00C74F9D" w:rsidRDefault="00C74F9D" w:rsidP="00C74F9D">
      <w:pPr>
        <w:numPr>
          <w:ilvl w:val="0"/>
          <w:numId w:val="1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Ways to motivate oneself: Find strategies that work for you, such as setting achievable goals, breaking tasks into smaller steps, celebrating progress, seeking support from others, and maintaining a health Personal goal setting and employment planning: Set clear, achievable goals for different areas of your life, including your career, and develop a plan to reach those goals. Regularly evaluate and adjust your plans as needed.</w:t>
      </w:r>
    </w:p>
    <w:p w:rsidR="00C74F9D" w:rsidRPr="00C74F9D" w:rsidRDefault="00C74F9D" w:rsidP="00C74F9D">
      <w:pPr>
        <w:pStyle w:val="ListParagraph"/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</w:pPr>
      <w:r w:rsidRPr="00C74F9D">
        <w:rPr>
          <w:rFonts w:ascii="Segoe UI" w:eastAsia="Times New Roman" w:hAnsi="Segoe UI" w:cs="Segoe UI"/>
          <w:i/>
          <w:color w:val="000000"/>
          <w:sz w:val="36"/>
          <w:szCs w:val="36"/>
          <w:lang w:eastAsia="en-IN"/>
        </w:rPr>
        <w:t>Remember, these skills and attributes are not developed overnight. They require continuous self-reflection, practice, and learning.</w:t>
      </w:r>
    </w:p>
    <w:p w:rsidR="00C74F9D" w:rsidRPr="00C74F9D" w:rsidRDefault="00C74F9D" w:rsidP="00C74F9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ind w:left="720"/>
        <w:rPr>
          <w:rFonts w:ascii="Segoe UI" w:hAnsi="Segoe UI" w:cs="Segoe UI"/>
          <w:i/>
          <w:color w:val="374151"/>
        </w:rPr>
      </w:pPr>
    </w:p>
    <w:p w:rsidR="001C77B8" w:rsidRDefault="001C77B8"/>
    <w:sectPr w:rsidR="001C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66730"/>
    <w:multiLevelType w:val="multilevel"/>
    <w:tmpl w:val="E4B8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9D"/>
    <w:rsid w:val="001C77B8"/>
    <w:rsid w:val="00C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AA101-02F1-4FA4-A7AA-7CB4C050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2023-05-23T14:10:00Z</dcterms:created>
  <dcterms:modified xsi:type="dcterms:W3CDTF">2023-05-23T14:14:00Z</dcterms:modified>
</cp:coreProperties>
</file>